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63" w:rsidRPr="00745F7F" w:rsidRDefault="00DF2806" w:rsidP="00107E63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 xml:space="preserve">DENÚNCIA </w:t>
      </w:r>
    </w:p>
    <w:p w:rsidR="00107E63" w:rsidRPr="00745F7F" w:rsidRDefault="00DF2806" w:rsidP="00107E63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>PROCESSO ÉTICO-PROFISSIONAL</w:t>
      </w: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color w:val="000000" w:themeColor="text1"/>
          <w:lang w:eastAsia="pt-BR"/>
        </w:rPr>
        <w:t>Informações preliminares</w:t>
      </w:r>
      <w:r w:rsidRPr="00745F7F">
        <w:rPr>
          <w:rFonts w:ascii="Arial Unicode MS" w:eastAsia="Arial Unicode MS" w:hAnsi="Arial Unicode MS" w:cs="Arial Unicode MS"/>
          <w:color w:val="000000" w:themeColor="text1"/>
          <w:lang w:eastAsia="pt-BR"/>
        </w:rPr>
        <w:t xml:space="preserve">: </w:t>
      </w:r>
    </w:p>
    <w:p w:rsidR="00107E63" w:rsidRPr="00745F7F" w:rsidRDefault="00107E63" w:rsidP="00107E6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color w:val="000000" w:themeColor="text1"/>
          <w:lang w:eastAsia="pt-BR"/>
        </w:rPr>
        <w:t>Leia atentamente este formulário.</w:t>
      </w:r>
    </w:p>
    <w:p w:rsidR="00107E63" w:rsidRPr="00745F7F" w:rsidRDefault="00107E63" w:rsidP="00107E63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color w:val="000000" w:themeColor="text1"/>
          <w:lang w:eastAsia="pt-BR"/>
        </w:rPr>
        <w:t>Os campos assinalados com "</w:t>
      </w:r>
      <w:r w:rsidRPr="00745F7F">
        <w:rPr>
          <w:rFonts w:ascii="Arial Unicode MS" w:eastAsia="Arial Unicode MS" w:hAnsi="Arial Unicode MS" w:cs="Arial Unicode MS"/>
          <w:b/>
          <w:color w:val="000000" w:themeColor="text1"/>
          <w:lang w:eastAsia="pt-BR"/>
        </w:rPr>
        <w:t>*</w:t>
      </w:r>
      <w:r w:rsidRPr="00745F7F">
        <w:rPr>
          <w:rFonts w:ascii="Arial Unicode MS" w:eastAsia="Arial Unicode MS" w:hAnsi="Arial Unicode MS" w:cs="Arial Unicode MS"/>
          <w:color w:val="000000" w:themeColor="text1"/>
          <w:lang w:eastAsia="pt-BR"/>
        </w:rPr>
        <w:t>" são de preenchimento obrigatórios.</w:t>
      </w:r>
    </w:p>
    <w:p w:rsidR="00107E63" w:rsidRPr="00745F7F" w:rsidRDefault="00107E63" w:rsidP="00107E63">
      <w:pPr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iCs/>
          <w:color w:val="000000" w:themeColor="text1"/>
          <w:lang w:eastAsia="pt-BR"/>
        </w:rPr>
        <w:t xml:space="preserve">Resolução CFMV nº 1330/2020: </w:t>
      </w:r>
    </w:p>
    <w:p w:rsidR="00DF2806" w:rsidRPr="00745F7F" w:rsidRDefault="00DF2806" w:rsidP="00DF2806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ind w:right="-710"/>
        <w:jc w:val="both"/>
        <w:rPr>
          <w:rFonts w:ascii="Arial Unicode MS" w:eastAsia="Arial Unicode MS" w:hAnsi="Arial Unicode MS" w:cs="Arial Unicode MS"/>
          <w:color w:val="000000" w:themeColor="text1"/>
        </w:rPr>
      </w:pPr>
      <w:r w:rsidRPr="00745F7F">
        <w:rPr>
          <w:rFonts w:ascii="Arial Unicode MS" w:eastAsia="Arial Unicode MS" w:hAnsi="Arial Unicode MS" w:cs="Arial Unicode MS"/>
          <w:b/>
          <w:color w:val="000000" w:themeColor="text1"/>
        </w:rPr>
        <w:t>Art. 20.</w:t>
      </w:r>
      <w:r w:rsidRPr="00745F7F">
        <w:rPr>
          <w:rFonts w:ascii="Arial Unicode MS" w:eastAsia="Arial Unicode MS" w:hAnsi="Arial Unicode MS" w:cs="Arial Unicode MS"/>
          <w:color w:val="000000" w:themeColor="text1"/>
        </w:rPr>
        <w:t xml:space="preserve"> Protocolada a denúncia ou representação, o Presidente do CRMV poderá encaminhá-la à Comissão de Admissibilidade para emitir parecer que indique se atende a todos os requisitos de admissibilidade previstos no artigo 27 desta Resolução e, especificamente, se: I - se trata de profissional inscrito no CRMV e a matéria é da competência do CRMV; II - dispõe de nome legível, assinatura, endereço completo e inscrição no CNPJ ou CPF do denunciante; III - foram anexadas as provas suficientes à demonstração do alegado ou indicativos dos elementos de comprovação; IV - se os fatos relatados indicam o eventual cometimento de infração ética. </w:t>
      </w:r>
    </w:p>
    <w:p w:rsidR="00107E63" w:rsidRPr="00745F7F" w:rsidRDefault="00107E63" w:rsidP="00107E63">
      <w:pPr>
        <w:spacing w:after="0" w:line="240" w:lineRule="auto"/>
        <w:ind w:right="-710"/>
        <w:jc w:val="both"/>
        <w:rPr>
          <w:rFonts w:ascii="Arial Unicode MS" w:eastAsia="Arial Unicode MS" w:hAnsi="Arial Unicode MS" w:cs="Arial Unicode MS"/>
          <w:b/>
          <w:color w:val="000000" w:themeColor="text1"/>
        </w:rPr>
      </w:pPr>
    </w:p>
    <w:p w:rsidR="00107E63" w:rsidRPr="00745F7F" w:rsidRDefault="00107E63" w:rsidP="00107E63">
      <w:pPr>
        <w:spacing w:after="0" w:line="240" w:lineRule="auto"/>
        <w:ind w:right="-710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color w:val="000000" w:themeColor="text1"/>
        </w:rPr>
        <w:t>Art. 27.</w:t>
      </w:r>
      <w:r w:rsidRPr="00745F7F">
        <w:rPr>
          <w:rFonts w:ascii="Arial Unicode MS" w:eastAsia="Arial Unicode MS" w:hAnsi="Arial Unicode MS" w:cs="Arial Unicode MS"/>
          <w:color w:val="000000" w:themeColor="text1"/>
        </w:rPr>
        <w:t xml:space="preserve"> As denúncias ou representações devem conter a descrição dos fatos, o nome, assinatura, endereço completo, inscrição no CNPJ ou CPF do denunciante ou representante e estar acompanhadas de provas suficientes à demonstração do alegado ou indicar os elementos de comprovação. § 1° As denúncias ou representações serão arquivadas pelo Presidente do CRMV se: I - não contiverem os dados e</w:t>
      </w:r>
      <w:bookmarkStart w:id="0" w:name="_GoBack"/>
      <w:bookmarkEnd w:id="0"/>
      <w:r w:rsidRPr="00745F7F">
        <w:rPr>
          <w:rFonts w:ascii="Arial Unicode MS" w:eastAsia="Arial Unicode MS" w:hAnsi="Arial Unicode MS" w:cs="Arial Unicode MS"/>
          <w:color w:val="000000" w:themeColor="text1"/>
        </w:rPr>
        <w:t xml:space="preserve"> documentos previstos no caput; II - o fato narrado, manifestamente, não constituir infração ética. § 2º A decisão de arquivamento deve ser seguida de comunicação ao denunciante ou representante, desde que identificado, acompanhada de cópia da decisão fundamentada. § 3º Em caso de arquivamento, não se admitirá qualquer recurso, sendo facultado, porém, o encaminhamento de novo expediente, desde que observados os requisitos deste artigo. § 4º O arquivamento de denúncia fora dos casos elencados neste artigo sujeitará o Presidente ao estabelecido no artigo 95 deste Código.</w:t>
      </w:r>
    </w:p>
    <w:p w:rsidR="00107E63" w:rsidRPr="00745F7F" w:rsidRDefault="00107E63" w:rsidP="00107E63">
      <w:pPr>
        <w:spacing w:after="0" w:line="240" w:lineRule="auto"/>
        <w:ind w:right="-710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Cs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>AUTUAÇÃO (</w:t>
      </w:r>
      <w:r w:rsidRPr="00745F7F">
        <w:rPr>
          <w:rFonts w:ascii="Arial Unicode MS" w:eastAsia="Arial Unicode MS" w:hAnsi="Arial Unicode MS" w:cs="Arial Unicode MS"/>
          <w:b/>
          <w:bCs/>
          <w:iCs/>
          <w:color w:val="000000" w:themeColor="text1"/>
          <w:lang w:eastAsia="pt-BR"/>
        </w:rPr>
        <w:t>preenchimento no Setor de protocolo do CRMV-MT)</w:t>
      </w: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FEC94" wp14:editId="3433A36D">
                <wp:simplePos x="0" y="0"/>
                <wp:positionH relativeFrom="column">
                  <wp:posOffset>-41910</wp:posOffset>
                </wp:positionH>
                <wp:positionV relativeFrom="paragraph">
                  <wp:posOffset>7620</wp:posOffset>
                </wp:positionV>
                <wp:extent cx="5857875" cy="342900"/>
                <wp:effectExtent l="0" t="0" r="28575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63" w:rsidRDefault="00107E63" w:rsidP="00107E6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Nº PROTOCOLO no CRMV-MT: _________________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Data: ____ / ____ / 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FEC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3pt;margin-top:.6pt;width:46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xJKgIAAFAEAAAOAAAAZHJzL2Uyb0RvYy54bWysVNuO0zAQfUfiHyy/06SlpW3UdLV0KUJa&#10;LtIuH+A4TmJhe4ztNilfz9jplmqBF0QeLI9nfDxzzkw2N4NW5Cicl2BKOp3klAjDoZamLenXx/2r&#10;FSU+MFMzBUaU9CQ8vdm+fLHpbSFm0IGqhSMIYnzR25J2IdgiyzzvhGZ+AlYYdDbgNAtoujarHesR&#10;Xatsludvsh5cbR1w4T2e3o1Ouk34TSN4+Nw0XgSiSoq5hbS6tFZxzbYbVrSO2U7ycxrsH7LQTBp8&#10;9AJ1xwIjByd/g9KSO/DQhAkHnUHTSC5SDVjNNH9WzUPHrEi1IDneXmjy/w+Wfzp+cUTWJZ1TYphG&#10;iR7FEMhbGMgqstNbX2DQg8WwMOAxqpwq9fYe+DdPDOw6Zlpx6xz0nWA1ZjeNN7OrqyOOjyBV/xFq&#10;fIYdAiSgoXE6UodkEERHlU4XZWIqHA8Xq8VytVxQwtH3ej5b50m6jBVPt63z4b0ATeKmpA6VT+js&#10;eO9DzIYVTyHxMQ9K1nupVDJcW+2UI0eGXbJPXyrgWZgypC/pejFbjAT8FSJP358gtAzY7krqkq4u&#10;QayItL0zdWrGwKQa95iyMmceI3UjiWGohrMuFdQnZNTB2NY4hrjpwP2gpMeWLqn/fmBOUKI+GFRl&#10;PZ3P4wwkY75YztBw157q2sMMR6iSBkrG7S6Mc3OwTrYdvjT2gYFbVLKRieQo+ZjVOW9s28T9ecTi&#10;XFzbKerXj2D7EwAA//8DAFBLAwQUAAYACAAAACEAWIuBpd0AAAAHAQAADwAAAGRycy9kb3ducmV2&#10;LnhtbEyOzU7DMBCE70i8g7VIXFDrNJDQhDgVQgLBDQqCqxtvk4h4HWw3DW/PcoLj/GjmqzazHcSE&#10;PvSOFKyWCQikxpmeWgVvr/eLNYgQNRk9OEIF3xhgU5+eVLo07kgvOG1jK3iEQqkVdDGOpZSh6dDq&#10;sHQjEmd7562OLH0rjddHHreDTJMkl1b3xA+dHvGuw+Zze7AK1leP00d4unx+b/L9UMSL6+nhyyt1&#10;fjbf3oCIOMe/MvziMzrUzLRzBzJBDAoWec5N9lMQHBerrACxU5BlKci6kv/56x8AAAD//wMAUEsB&#10;Ai0AFAAGAAgAAAAhALaDOJL+AAAA4QEAABMAAAAAAAAAAAAAAAAAAAAAAFtDb250ZW50X1R5cGVz&#10;XS54bWxQSwECLQAUAAYACAAAACEAOP0h/9YAAACUAQAACwAAAAAAAAAAAAAAAAAvAQAAX3JlbHMv&#10;LnJlbHNQSwECLQAUAAYACAAAACEAHF5sSSoCAABQBAAADgAAAAAAAAAAAAAAAAAuAgAAZHJzL2Uy&#10;b0RvYy54bWxQSwECLQAUAAYACAAAACEAWIuBpd0AAAAHAQAADwAAAAAAAAAAAAAAAACEBAAAZHJz&#10;L2Rvd25yZXYueG1sUEsFBgAAAAAEAAQA8wAAAI4FAAAAAA==&#10;">
                <v:textbox>
                  <w:txbxContent>
                    <w:p w:rsidR="00107E63" w:rsidRDefault="00107E63" w:rsidP="00107E6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Nº PROTOCOLO no CRMV-MT: _________________</w:t>
                      </w:r>
                      <w:r>
                        <w:rPr>
                          <w:sz w:val="24"/>
                        </w:rPr>
                        <w:tab/>
                        <w:t xml:space="preserve">Data: ____ / ____ / ________ </w:t>
                      </w:r>
                    </w:p>
                  </w:txbxContent>
                </v:textbox>
              </v:shape>
            </w:pict>
          </mc:Fallback>
        </mc:AlternateContent>
      </w: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</w:pPr>
    </w:p>
    <w:p w:rsidR="00107E63" w:rsidRPr="00745F7F" w:rsidRDefault="00107E63" w:rsidP="00107E63">
      <w:pPr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>DENUNCIANTE</w:t>
      </w:r>
      <w:r w:rsidRPr="00745F7F">
        <w:rPr>
          <w:rFonts w:ascii="Arial Unicode MS" w:eastAsia="Arial Unicode MS" w:hAnsi="Arial Unicode MS" w:cs="Arial Unicode MS"/>
          <w:color w:val="000000" w:themeColor="text1"/>
          <w:lang w:eastAsia="pt-BR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DF2806" w:rsidRPr="00745F7F" w:rsidTr="002D5971">
        <w:trPr>
          <w:cantSplit/>
          <w:trHeight w:val="281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  <w:lastRenderedPageBreak/>
              <w:t xml:space="preserve">*NOME: </w:t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ab/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ab/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Profissão:</w:t>
            </w: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  <w:t>*CPF/CNPJ: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RG: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  <w:t>*Endereço Completo: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  <w:t>*Bairro: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  <w:t>*Cidade: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FF0000"/>
                <w:lang w:eastAsia="pt-BR"/>
              </w:rPr>
              <w:t>*CEP: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Complementação: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Celular (</w:t>
            </w:r>
            <w:proofErr w:type="spellStart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whatsApp</w:t>
            </w:r>
            <w:proofErr w:type="spellEnd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):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E-mail: </w:t>
            </w:r>
          </w:p>
        </w:tc>
      </w:tr>
    </w:tbl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>DENUNCIADO</w:t>
      </w:r>
      <w:r w:rsidRPr="00745F7F">
        <w:rPr>
          <w:rFonts w:ascii="Arial Unicode MS" w:eastAsia="Arial Unicode MS" w:hAnsi="Arial Unicode MS" w:cs="Arial Unicode MS"/>
          <w:color w:val="000000" w:themeColor="text1"/>
          <w:lang w:eastAsia="pt-BR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622"/>
        <w:gridCol w:w="2450"/>
      </w:tblGrid>
      <w:tr w:rsidR="00DF2806" w:rsidRPr="00745F7F" w:rsidTr="002D5971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NOME</w:t>
            </w:r>
            <w:proofErr w:type="gramStart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ab/>
              <w:t>:</w:t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ab/>
            </w:r>
            <w:proofErr w:type="gramEnd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ab/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ab/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ab/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Profissão:      </w:t>
            </w:r>
            <w:proofErr w:type="gramStart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   (</w:t>
            </w:r>
            <w:proofErr w:type="gramEnd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    ) Médico Veterinário                                 (    ) </w:t>
            </w:r>
            <w:proofErr w:type="spellStart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Zootecnista</w:t>
            </w:r>
            <w:proofErr w:type="spellEnd"/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 </w:t>
            </w:r>
          </w:p>
        </w:tc>
      </w:tr>
      <w:tr w:rsidR="00DF2806" w:rsidRPr="00745F7F" w:rsidTr="002D5971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CRMV – MT n°:</w:t>
            </w:r>
          </w:p>
        </w:tc>
      </w:tr>
      <w:tr w:rsidR="00DF2806" w:rsidRPr="00745F7F" w:rsidTr="002D5971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Nome do estabelecimento: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Endereço comercial:</w:t>
            </w:r>
          </w:p>
        </w:tc>
      </w:tr>
      <w:tr w:rsidR="00DF2806" w:rsidRPr="00745F7F" w:rsidTr="002D597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Bairro: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Cidade: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CEP:</w:t>
            </w:r>
          </w:p>
        </w:tc>
      </w:tr>
      <w:tr w:rsidR="00DF2806" w:rsidRPr="00745F7F" w:rsidTr="002D5971">
        <w:trPr>
          <w:cantSplit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>Complementação:</w:t>
            </w:r>
          </w:p>
        </w:tc>
      </w:tr>
    </w:tbl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>RELATÓRIO CIRCUNSTANCIADO: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4.1. DOS FATOS: 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(Descrever detalhadamente os fatos ocorridos e objeto da denúncia)</w:t>
            </w: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</w:tbl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numPr>
          <w:ilvl w:val="0"/>
          <w:numId w:val="2"/>
        </w:numPr>
        <w:tabs>
          <w:tab w:val="clear" w:pos="360"/>
          <w:tab w:val="num" w:pos="0"/>
          <w:tab w:val="num" w:pos="72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>DAS PROVAS: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5.1. Documentos: 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(</w:t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Anexar 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a este formulário e listar todos os documentos e </w:t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</w:rPr>
              <w:t>provas suficientes à demonstração do alegado ou indicativos dos elementos de comprovação</w:t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  <w:t xml:space="preserve"> a serem produzidas durante a instrução</w:t>
            </w:r>
            <w:r w:rsidRPr="00745F7F">
              <w:rPr>
                <w:rFonts w:ascii="Arial Unicode MS" w:eastAsia="Arial Unicode MS" w:hAnsi="Arial Unicode MS" w:cs="Arial Unicode MS"/>
                <w:color w:val="000000" w:themeColor="text1"/>
              </w:rPr>
              <w:t>).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 </w:t>
            </w: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rPr>
          <w:trHeight w:val="256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  <w:tr w:rsidR="00DF2806" w:rsidRPr="00745F7F" w:rsidTr="002D5971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</w:tbl>
    <w:p w:rsidR="00107E63" w:rsidRPr="00745F7F" w:rsidRDefault="00107E63" w:rsidP="00107E63">
      <w:pPr>
        <w:tabs>
          <w:tab w:val="num" w:pos="0"/>
          <w:tab w:val="num" w:pos="720"/>
        </w:tabs>
        <w:spacing w:after="0" w:line="240" w:lineRule="auto"/>
        <w:ind w:left="708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</w:pPr>
    </w:p>
    <w:p w:rsidR="00107E63" w:rsidRPr="00745F7F" w:rsidRDefault="00107E63" w:rsidP="00107E63">
      <w:pPr>
        <w:pStyle w:val="PargrafodaLista"/>
        <w:numPr>
          <w:ilvl w:val="0"/>
          <w:numId w:val="2"/>
        </w:numPr>
        <w:tabs>
          <w:tab w:val="num" w:pos="0"/>
          <w:tab w:val="num" w:pos="72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</w:pPr>
      <w:r w:rsidRPr="00745F7F">
        <w:rPr>
          <w:rFonts w:ascii="Arial Unicode MS" w:eastAsia="Arial Unicode MS" w:hAnsi="Arial Unicode MS" w:cs="Arial Unicode MS"/>
          <w:b/>
          <w:bCs/>
          <w:color w:val="000000" w:themeColor="text1"/>
          <w:lang w:eastAsia="pt-BR"/>
        </w:rPr>
        <w:t>INFORMAÇÕES COMPLEMENTARES:</w:t>
      </w: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F2806" w:rsidRPr="00745F7F" w:rsidTr="002D597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63" w:rsidRPr="00745F7F" w:rsidRDefault="00107E63" w:rsidP="002D5971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iCs/>
                <w:color w:val="000000" w:themeColor="text1"/>
                <w:lang w:eastAsia="pt-BR"/>
              </w:rPr>
            </w:pPr>
          </w:p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b/>
                <w:iCs/>
                <w:color w:val="000000" w:themeColor="text1"/>
                <w:lang w:eastAsia="pt-BR"/>
              </w:rPr>
              <w:t>6.1. Normas envolvidas: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 Resolução CFMV nº 1330/2020 – Aprova o Código de Processo Ético-Profissional; Resolução CFMV nº 1138/2016 – Aprova o Código de Ética do Médico Veterinário; Resolução CFMV nº 413/1982 – Aprova o Código de Ética Zootécnico; Lei nº 5517/1968 ou, conforme o caso, Lei 5550/1968. </w:t>
            </w:r>
          </w:p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6.2. Informações disponíveis no site: </w:t>
            </w:r>
            <w:hyperlink r:id="rId5" w:history="1">
              <w:r w:rsidRPr="00745F7F">
                <w:rPr>
                  <w:rStyle w:val="Hyperlink"/>
                  <w:rFonts w:ascii="Arial Unicode MS" w:eastAsia="Arial Unicode MS" w:hAnsi="Arial Unicode MS" w:cs="Arial Unicode MS"/>
                  <w:iCs/>
                  <w:color w:val="000000" w:themeColor="text1"/>
                  <w:lang w:eastAsia="pt-BR"/>
                </w:rPr>
                <w:t>www.crmv-mt.org.br</w:t>
              </w:r>
            </w:hyperlink>
          </w:p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6.3. O formulário preenchido deverá ser entregue pessoalmente ou enviado via Correios para a sede do CRMV</w:t>
            </w:r>
            <w:r w:rsidR="00DF2806"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-MT: 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Rua </w:t>
            </w:r>
            <w:proofErr w:type="spellStart"/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Choffi</w:t>
            </w:r>
            <w:proofErr w:type="spellEnd"/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 (Tenente Tavares), n°. 178, Bairro Santa Rosa – Cuiabá-MT / CEP: 78.040-085.</w:t>
            </w:r>
          </w:p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6.4. A denúncia poderá ser feita diretamente pela parte interessada ou por procurador devidamente constituído (procuração);</w:t>
            </w:r>
          </w:p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iCs/>
                <w:color w:val="000000" w:themeColor="text1"/>
                <w:lang w:val="x-none"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val="x-none" w:eastAsia="pt-BR"/>
              </w:rPr>
              <w:t>6.5. Se a denúncia preencher os requisitos legais, o Processo Ético-Profissional será instaurado pelo Presidente do CRMV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-MT</w:t>
            </w: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val="x-none" w:eastAsia="pt-BR"/>
              </w:rPr>
              <w:t xml:space="preserve">. Caso contrário será arquivada. </w:t>
            </w:r>
          </w:p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6.6. Uma vez instaurado o processo ético, não se admitirá seu arquivamento por desistência das partes em hipótese alguma. (</w:t>
            </w:r>
            <w:proofErr w:type="gramStart"/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art.</w:t>
            </w:r>
            <w:proofErr w:type="gramEnd"/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 xml:space="preserve"> 21 da Resolução 875/2007).</w:t>
            </w:r>
          </w:p>
          <w:p w:rsidR="00107E63" w:rsidRPr="00745F7F" w:rsidRDefault="00107E63" w:rsidP="002D5971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</w:pPr>
            <w:r w:rsidRPr="00745F7F">
              <w:rPr>
                <w:rFonts w:ascii="Arial Unicode MS" w:eastAsia="Arial Unicode MS" w:hAnsi="Arial Unicode MS" w:cs="Arial Unicode MS"/>
                <w:iCs/>
                <w:color w:val="000000" w:themeColor="text1"/>
                <w:lang w:eastAsia="pt-BR"/>
              </w:rPr>
              <w:t>6.7. O Denunciante deve manter atualizado seu endereço junto ao CRMV-MT, pois as comunicações serão todas direcionadas ao referido endereço.</w:t>
            </w:r>
          </w:p>
          <w:p w:rsidR="00107E63" w:rsidRPr="00745F7F" w:rsidRDefault="00107E63" w:rsidP="002D597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 w:themeColor="text1"/>
                <w:lang w:eastAsia="pt-BR"/>
              </w:rPr>
            </w:pPr>
          </w:p>
        </w:tc>
      </w:tr>
    </w:tbl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 w:themeColor="text1"/>
          <w:lang w:eastAsia="pt-BR"/>
        </w:rPr>
      </w:pPr>
    </w:p>
    <w:p w:rsidR="00107E63" w:rsidRPr="00745F7F" w:rsidRDefault="00107E63" w:rsidP="00107E63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FF0000"/>
          <w:lang w:eastAsia="pt-BR"/>
        </w:rPr>
      </w:pPr>
    </w:p>
    <w:p w:rsidR="00107E63" w:rsidRPr="00745F7F" w:rsidRDefault="00107E63" w:rsidP="00107E6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Arial Unicode MS" w:eastAsia="Arial Unicode MS" w:hAnsi="Arial Unicode MS" w:cs="Arial Unicode MS"/>
          <w:color w:val="FF0000"/>
          <w:lang w:eastAsia="pt-BR"/>
        </w:rPr>
      </w:pPr>
      <w:r w:rsidRPr="00745F7F">
        <w:rPr>
          <w:rFonts w:ascii="Arial Unicode MS" w:eastAsia="Arial Unicode MS" w:hAnsi="Arial Unicode MS" w:cs="Arial Unicode MS"/>
          <w:color w:val="FF0000"/>
          <w:lang w:eastAsia="pt-BR"/>
        </w:rPr>
        <w:t>___________________________________________________________</w:t>
      </w:r>
    </w:p>
    <w:p w:rsidR="00107E63" w:rsidRPr="00745F7F" w:rsidRDefault="00107E63" w:rsidP="00107E6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Arial Unicode MS" w:eastAsia="Arial Unicode MS" w:hAnsi="Arial Unicode MS" w:cs="Arial Unicode MS"/>
          <w:color w:val="FF0000"/>
          <w:lang w:eastAsia="pt-BR"/>
        </w:rPr>
      </w:pPr>
      <w:r w:rsidRPr="00745F7F">
        <w:rPr>
          <w:rFonts w:ascii="Arial Unicode MS" w:eastAsia="Arial Unicode MS" w:hAnsi="Arial Unicode MS" w:cs="Arial Unicode MS"/>
          <w:color w:val="FF0000"/>
          <w:lang w:eastAsia="pt-BR"/>
        </w:rPr>
        <w:t>*Assinatura do Denunciante</w:t>
      </w:r>
    </w:p>
    <w:p w:rsidR="00EA0785" w:rsidRPr="00745F7F" w:rsidRDefault="00EA0785">
      <w:pPr>
        <w:rPr>
          <w:rFonts w:ascii="Arial Unicode MS" w:eastAsia="Arial Unicode MS" w:hAnsi="Arial Unicode MS" w:cs="Arial Unicode MS"/>
          <w:color w:val="FF0000"/>
        </w:rPr>
      </w:pPr>
    </w:p>
    <w:sectPr w:rsidR="00EA0785" w:rsidRPr="00745F7F" w:rsidSect="00ED17D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635F4"/>
    <w:multiLevelType w:val="hybridMultilevel"/>
    <w:tmpl w:val="0CAEACFC"/>
    <w:lvl w:ilvl="0" w:tplc="DCB23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3D0185"/>
    <w:multiLevelType w:val="hybridMultilevel"/>
    <w:tmpl w:val="97A07FD0"/>
    <w:lvl w:ilvl="0" w:tplc="F12E1C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63"/>
    <w:rsid w:val="00107E63"/>
    <w:rsid w:val="00745F7F"/>
    <w:rsid w:val="00DF2806"/>
    <w:rsid w:val="00EA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6C17E-B256-4E07-ACAA-A31824F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6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7E6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mv-mt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624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CRMV_MT</dc:creator>
  <cp:keywords/>
  <dc:description/>
  <cp:lastModifiedBy>Conta da Microsoft</cp:lastModifiedBy>
  <cp:revision>2</cp:revision>
  <dcterms:created xsi:type="dcterms:W3CDTF">2021-04-06T19:34:00Z</dcterms:created>
  <dcterms:modified xsi:type="dcterms:W3CDTF">2021-04-06T19:34:00Z</dcterms:modified>
</cp:coreProperties>
</file>